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«Подбери игрушку»</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упражнять в счете предметов по названному числу и запоминании его, учить находить равное количество игрушек.</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Содержание. Воспитатель объясняет детям, что они будут учиться отсчитывать столько  игрушек, сколько он скажет. По очереди вызывает детей и дает им задание принести определенное число игрушек и поставить на тот или иной стол. Другим детям поручает проверить, верно, ли выполнено задание, а для этого сосчитать игрушки, например: «Сережа, принеси 3 пирамидки и поставь на этот стол. Витя, проверь, сколько пирамидок принес Сережа». В результате на одном столе оказывается 2 игрушки, на втором-3, на третьем-4, на четвертом-5. Затем детям предлагается отсчитать определенное число игрушек и поставить на тот стол, где столько же таких игрушек, так, чтобы было видно, что их поровну. Выполнив задание, ребенок рассказывает, что сделал. Другой ребенок проверяет, верно ли выполнено задание.</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«Подбери фигуру»</w:t>
      </w:r>
    </w:p>
    <w:p w:rsidR="0046011E" w:rsidRPr="0046011E" w:rsidRDefault="0046011E" w:rsidP="0046011E">
      <w:pPr>
        <w:spacing w:after="0"/>
        <w:jc w:val="both"/>
        <w:rPr>
          <w:rFonts w:ascii="Times New Roman" w:hAnsi="Times New Roman" w:cs="Times New Roman"/>
          <w:sz w:val="28"/>
          <w:szCs w:val="28"/>
        </w:rPr>
      </w:pPr>
      <w:proofErr w:type="gramStart"/>
      <w:r w:rsidRPr="0046011E">
        <w:rPr>
          <w:rFonts w:ascii="Times New Roman" w:hAnsi="Times New Roman" w:cs="Times New Roman"/>
          <w:sz w:val="28"/>
          <w:szCs w:val="28"/>
        </w:rPr>
        <w:t>Цель: закрепить умение различать геометрические фигуры: прямоугольник, треугольник, квадрат, круг, овал.</w:t>
      </w:r>
      <w:proofErr w:type="gramEnd"/>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Материал: у каждого ребенка карточки, на которых нарисованы прямоугольник, квадрат и треугольник, цвет и форма варьируются.</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Содержание. Сначала педагог</w:t>
      </w:r>
      <w:proofErr w:type="gramStart"/>
      <w:r w:rsidRPr="0046011E">
        <w:rPr>
          <w:rFonts w:ascii="Times New Roman" w:hAnsi="Times New Roman" w:cs="Times New Roman"/>
          <w:sz w:val="28"/>
          <w:szCs w:val="28"/>
        </w:rPr>
        <w:t>.</w:t>
      </w:r>
      <w:proofErr w:type="gramEnd"/>
      <w:r w:rsidRPr="0046011E">
        <w:rPr>
          <w:rFonts w:ascii="Times New Roman" w:hAnsi="Times New Roman" w:cs="Times New Roman"/>
          <w:sz w:val="28"/>
          <w:szCs w:val="28"/>
        </w:rPr>
        <w:t xml:space="preserve"> </w:t>
      </w:r>
      <w:proofErr w:type="gramStart"/>
      <w:r w:rsidRPr="0046011E">
        <w:rPr>
          <w:rFonts w:ascii="Times New Roman" w:hAnsi="Times New Roman" w:cs="Times New Roman"/>
          <w:sz w:val="28"/>
          <w:szCs w:val="28"/>
        </w:rPr>
        <w:t>п</w:t>
      </w:r>
      <w:proofErr w:type="gramEnd"/>
      <w:r w:rsidRPr="0046011E">
        <w:rPr>
          <w:rFonts w:ascii="Times New Roman" w:hAnsi="Times New Roman" w:cs="Times New Roman"/>
          <w:sz w:val="28"/>
          <w:szCs w:val="28"/>
        </w:rPr>
        <w:t>редлагает обвести пальчиком фигуры, нарисованные на карточках. Потом он предъявляет таблицу, на которой нарисованы эти же фигуры, но другого цвета и размера, чем у детей, и, указывая на одну из фигур, говорит: «У меня большой желтый треугольник, а у вас?» И т. д. Вызывает 2-3 детей, просит их назвать цвет и размер (большой, маленький своей фигуры данного вида). «У меня маленький синий квадрат».</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«Назови и сосчитай»</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учить детей считать звуки, называя итоговое число.</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 xml:space="preserve">Содержание. Занятие лучше начать со счета игрушек, вызвав к столу 2-3 детей, после этого сказать, что дети хорошо умеют считать игрушки, </w:t>
      </w:r>
      <w:proofErr w:type="spellStart"/>
      <w:r w:rsidRPr="0046011E">
        <w:rPr>
          <w:rFonts w:ascii="Times New Roman" w:hAnsi="Times New Roman" w:cs="Times New Roman"/>
          <w:sz w:val="28"/>
          <w:szCs w:val="28"/>
        </w:rPr>
        <w:t>веши</w:t>
      </w:r>
      <w:proofErr w:type="spellEnd"/>
      <w:r w:rsidRPr="0046011E">
        <w:rPr>
          <w:rFonts w:ascii="Times New Roman" w:hAnsi="Times New Roman" w:cs="Times New Roman"/>
          <w:sz w:val="28"/>
          <w:szCs w:val="28"/>
        </w:rPr>
        <w:t xml:space="preserve">, а сегодня они научатся считать звуки. Воспитатель предлагает детям сосчитать, помогая рукой, сколько раз он ударит по столу. Он показывает, как надо в такт ударам производить взмах кистью правой руки, стоящей на локте. Удары производят негромко и не слишком часто, чтобы дети успевали их считать. Сначала извлекают не более 1-3 звуков и только тогда, когда дети перестанут ошибаться, количество ударов увеличивается. Далее, </w:t>
      </w:r>
      <w:r w:rsidRPr="0046011E">
        <w:rPr>
          <w:rFonts w:ascii="Times New Roman" w:hAnsi="Times New Roman" w:cs="Times New Roman"/>
          <w:sz w:val="28"/>
          <w:szCs w:val="28"/>
        </w:rPr>
        <w:lastRenderedPageBreak/>
        <w:t>предлагается воспроизвести указанное количество звуков. Педагог по очереди вызывает детей к столу и предлагает им ударить молоточком, палочкой о палочку 2-5 раз. В заключение всем детям  предлагают поднять руку (наклониться вперед, присесть) столько раз, сколько раз ударит молоточек.</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«Назови свой автобус»</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упражнять в различении круга, квадрата, прямоугольника, треугольника, находить одинаковые по форме фигуры, отличающиеся цветом и размером,</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 xml:space="preserve">Содержание.  Воспитатель  ставит на некотором расстоянии друг от друга 4 стула, к которым прикреплены модели треугольника, прямоугольника и т. д. (марки автобусов). </w:t>
      </w:r>
      <w:proofErr w:type="gramStart"/>
      <w:r w:rsidRPr="0046011E">
        <w:rPr>
          <w:rFonts w:ascii="Times New Roman" w:hAnsi="Times New Roman" w:cs="Times New Roman"/>
          <w:sz w:val="28"/>
          <w:szCs w:val="28"/>
        </w:rPr>
        <w:t>Дети садятся в автобусы (становится в 3 колонны за стульями Педагог-кондуктор раздает им билеты.</w:t>
      </w:r>
      <w:proofErr w:type="gramEnd"/>
      <w:r w:rsidRPr="0046011E">
        <w:rPr>
          <w:rFonts w:ascii="Times New Roman" w:hAnsi="Times New Roman" w:cs="Times New Roman"/>
          <w:sz w:val="28"/>
          <w:szCs w:val="28"/>
        </w:rPr>
        <w:t xml:space="preserve"> На каждом билете такая же фигура как на автобусе. На сигнал «Остановка!» дети идут гулять, а педагог меняет модели местами. На сигнал «В автобус» дети находят сбои автобус и становятся друг за другом. Игру повторяют 2-3 раза.</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«Хватит ли?»</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учить детей видеть равенство и неравенство групп предметов разного размера, подвести к понятию, что число не зависит от размера.</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Содержание</w:t>
      </w:r>
      <w:proofErr w:type="gramStart"/>
      <w:r w:rsidRPr="0046011E">
        <w:rPr>
          <w:rFonts w:ascii="Times New Roman" w:hAnsi="Times New Roman" w:cs="Times New Roman"/>
          <w:sz w:val="28"/>
          <w:szCs w:val="28"/>
        </w:rPr>
        <w:t>.</w:t>
      </w:r>
      <w:proofErr w:type="gramEnd"/>
      <w:r w:rsidRPr="0046011E">
        <w:rPr>
          <w:rFonts w:ascii="Times New Roman" w:hAnsi="Times New Roman" w:cs="Times New Roman"/>
          <w:sz w:val="28"/>
          <w:szCs w:val="28"/>
        </w:rPr>
        <w:t xml:space="preserve"> </w:t>
      </w:r>
      <w:proofErr w:type="gramStart"/>
      <w:r w:rsidRPr="0046011E">
        <w:rPr>
          <w:rFonts w:ascii="Times New Roman" w:hAnsi="Times New Roman" w:cs="Times New Roman"/>
          <w:sz w:val="28"/>
          <w:szCs w:val="28"/>
        </w:rPr>
        <w:t>п</w:t>
      </w:r>
      <w:proofErr w:type="gramEnd"/>
      <w:r w:rsidRPr="0046011E">
        <w:rPr>
          <w:rFonts w:ascii="Times New Roman" w:hAnsi="Times New Roman" w:cs="Times New Roman"/>
          <w:sz w:val="28"/>
          <w:szCs w:val="28"/>
        </w:rPr>
        <w:t xml:space="preserve">едагог предлагает угостить зверей. Предварительно выясняет: «Хватит ли зайчикам морковок, белочкам орехов? Как узнать? Как проверить? Дети считают игрушки, сравнивают их число, затем угощают зверят, прикладывая мелкие игрушки </w:t>
      </w:r>
      <w:proofErr w:type="gramStart"/>
      <w:r w:rsidRPr="0046011E">
        <w:rPr>
          <w:rFonts w:ascii="Times New Roman" w:hAnsi="Times New Roman" w:cs="Times New Roman"/>
          <w:sz w:val="28"/>
          <w:szCs w:val="28"/>
        </w:rPr>
        <w:t>к</w:t>
      </w:r>
      <w:proofErr w:type="gramEnd"/>
      <w:r w:rsidRPr="0046011E">
        <w:rPr>
          <w:rFonts w:ascii="Times New Roman" w:hAnsi="Times New Roman" w:cs="Times New Roman"/>
          <w:sz w:val="28"/>
          <w:szCs w:val="28"/>
        </w:rPr>
        <w:t xml:space="preserve"> крупным. Выявив равенство ж неравенство числа игрушек в группе, они добавляют недостающий предмет или убирают лишний.</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«Собери фигуру»</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учить вести счет предметов, образующих какую-либо фигуру.</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Содержание. Воспитатель предлагает детям подвинуть к себе тарелочку с палочками и спрашивает: «Какого цвета палочки? По сколку палочек каждого цвета? Предлагает разложить палочки каждого цвета так, чтобы получились разные фигуры. После выполнения задания дети еще раз пересчитывают палочки. Выясняют, сколько палочек пошло на каждую фигуру. Педагог обращает внимание на то, что палочки расположены по-разному, но их поровну - по 4 «Как доказать, что палочек поровну? Дети раскладывают палочки рядами одну под другой.</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«На птицефабрике»</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упражнять детей в счете в пределах, показать независимость числа предметов от площади, которую они занимают.</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 xml:space="preserve">Содержание. Воспитатель: «Сегодня мы пойдем на экскурсию - на птицефабрику. Здесь живут куры и цыплята. </w:t>
      </w:r>
      <w:proofErr w:type="gramStart"/>
      <w:r w:rsidRPr="0046011E">
        <w:rPr>
          <w:rFonts w:ascii="Times New Roman" w:hAnsi="Times New Roman" w:cs="Times New Roman"/>
          <w:sz w:val="28"/>
          <w:szCs w:val="28"/>
        </w:rPr>
        <w:t>На верхней жердочке сидят куры, их 6, на нижней - 5 цыплят.</w:t>
      </w:r>
      <w:proofErr w:type="gramEnd"/>
      <w:r w:rsidRPr="0046011E">
        <w:rPr>
          <w:rFonts w:ascii="Times New Roman" w:hAnsi="Times New Roman" w:cs="Times New Roman"/>
          <w:sz w:val="28"/>
          <w:szCs w:val="28"/>
        </w:rPr>
        <w:t xml:space="preserve"> Сравнивают курочек и цыплят, определяют, что цыплят меньше чем курочек. «Один цыпленок убежал. Что нужно сделать, чтобы курочек и цыплят стало поровну? (Нужно найти 1 цыпленка и вернуть курочке). Игра повторяется. В. незаметно убирает курицу, дети ищут маму-курицу для цыпленка, и т. д.</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«Расскажи про свой узор»</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учить овладевать пространственными представлениями: слева, справа, вверху, внизу.</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Содержание. У каждого ребенка картинка (коврик с узором). Дети должны рассказать, как расположены элементы узора: в правом верхнем углу - круг, в левом верхнем углу – квадрат. В левом нижнем углу - овал, в правом нижнем углу - прямоугольник, в середине - круг. Можно дать задание рассказать об узоре, который они рисовали на занятии по рисованию. Например, в середине большой круг - от него отходят лучи, в каждом углу цветы. Вверху и внизу-волнистые линии, справа и слева - по одной волнистой линии с листочками и т. д.</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«Вчера, сегодня, завтра»</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в игровой форме упражнять в активном различении временных понятий «вчера», «сегодня», «завтра».</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Содержание. По углам игровой комнаты мелом рисуют три домика. Это «вчера», «сегодня», «завтра». В каждом домике по одной плоской модели, отражающей конкретное временное понятие.</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Дети, идут по кругу, читают при этом четверостишие из знакомого стихотворения. По окончании останавливаются, а воспитатель громко говорит: «Да, да, да, это было … вчера!» Дети бегут к домику под названием «вчера». Затем возвращаются в круг, игра продолжается.</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«Почему овал не катится?»</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познакомить детей с фигурой овальной формы, учить различать круг и фигуру овальной формы</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 xml:space="preserve">Содержание. На </w:t>
      </w:r>
      <w:proofErr w:type="spellStart"/>
      <w:r w:rsidRPr="0046011E">
        <w:rPr>
          <w:rFonts w:ascii="Times New Roman" w:hAnsi="Times New Roman" w:cs="Times New Roman"/>
          <w:sz w:val="28"/>
          <w:szCs w:val="28"/>
        </w:rPr>
        <w:t>фланелеграфе</w:t>
      </w:r>
      <w:proofErr w:type="spellEnd"/>
      <w:r w:rsidRPr="0046011E">
        <w:rPr>
          <w:rFonts w:ascii="Times New Roman" w:hAnsi="Times New Roman" w:cs="Times New Roman"/>
          <w:sz w:val="28"/>
          <w:szCs w:val="28"/>
        </w:rPr>
        <w:t xml:space="preserve"> размещают модели геометрических фигур: круга, квадрата, прямоугольника, треугольника. Сначала один ребенок, вызванный к </w:t>
      </w:r>
      <w:proofErr w:type="spellStart"/>
      <w:r w:rsidRPr="0046011E">
        <w:rPr>
          <w:rFonts w:ascii="Times New Roman" w:hAnsi="Times New Roman" w:cs="Times New Roman"/>
          <w:sz w:val="28"/>
          <w:szCs w:val="28"/>
        </w:rPr>
        <w:t>фланелеграфу</w:t>
      </w:r>
      <w:proofErr w:type="spellEnd"/>
      <w:r w:rsidRPr="0046011E">
        <w:rPr>
          <w:rFonts w:ascii="Times New Roman" w:hAnsi="Times New Roman" w:cs="Times New Roman"/>
          <w:sz w:val="28"/>
          <w:szCs w:val="28"/>
        </w:rPr>
        <w:t xml:space="preserve">, называет фигуры, а за тем, это делают все дети вместе. Ребенку предлагают показать круг. Вопрос: «Чем отличается круг от остальных фигур?» Ребенок обводит круг пальцем, пробует его покатить. В. обобщает ответы детей: у круга нет углов, а у остальных фигур есть углы. На </w:t>
      </w:r>
      <w:proofErr w:type="spellStart"/>
      <w:r w:rsidRPr="0046011E">
        <w:rPr>
          <w:rFonts w:ascii="Times New Roman" w:hAnsi="Times New Roman" w:cs="Times New Roman"/>
          <w:sz w:val="28"/>
          <w:szCs w:val="28"/>
        </w:rPr>
        <w:t>фланелеграфе</w:t>
      </w:r>
      <w:proofErr w:type="spellEnd"/>
      <w:r w:rsidRPr="0046011E">
        <w:rPr>
          <w:rFonts w:ascii="Times New Roman" w:hAnsi="Times New Roman" w:cs="Times New Roman"/>
          <w:sz w:val="28"/>
          <w:szCs w:val="28"/>
        </w:rPr>
        <w:t xml:space="preserve"> размещают 2 круга и 2 фигуры овальной формы разного цвета и размера. «Посмотрите на эти фигуры. Есть ли среди них круги? Одному из детей предлагают показать круги. Внимание детей обращают на то что на </w:t>
      </w:r>
      <w:proofErr w:type="spellStart"/>
      <w:r w:rsidRPr="0046011E">
        <w:rPr>
          <w:rFonts w:ascii="Times New Roman" w:hAnsi="Times New Roman" w:cs="Times New Roman"/>
          <w:sz w:val="28"/>
          <w:szCs w:val="28"/>
        </w:rPr>
        <w:t>фланелеграфе</w:t>
      </w:r>
      <w:proofErr w:type="spellEnd"/>
      <w:r w:rsidRPr="0046011E">
        <w:rPr>
          <w:rFonts w:ascii="Times New Roman" w:hAnsi="Times New Roman" w:cs="Times New Roman"/>
          <w:sz w:val="28"/>
          <w:szCs w:val="28"/>
        </w:rPr>
        <w:t xml:space="preserve"> не только круги, но и другие фигуры.</w:t>
      </w:r>
      <w:proofErr w:type="gramStart"/>
      <w:r w:rsidRPr="0046011E">
        <w:rPr>
          <w:rFonts w:ascii="Times New Roman" w:hAnsi="Times New Roman" w:cs="Times New Roman"/>
          <w:sz w:val="28"/>
          <w:szCs w:val="28"/>
        </w:rPr>
        <w:t xml:space="preserve"> ,</w:t>
      </w:r>
      <w:proofErr w:type="gramEnd"/>
      <w:r w:rsidRPr="0046011E">
        <w:rPr>
          <w:rFonts w:ascii="Times New Roman" w:hAnsi="Times New Roman" w:cs="Times New Roman"/>
          <w:sz w:val="28"/>
          <w:szCs w:val="28"/>
        </w:rPr>
        <w:t xml:space="preserve"> похожие на круг. Это фигура овальной формы. В. учит отличать их от кругов; спрашивает: «Чем фигуры овальной формы похожи на круги? (У фигур овальной формы тоже нет углов). Ребенку предлагают показать круг, фигуру овальной формы. Выясняется, что круг катится, а фигура овальной формы нет</w:t>
      </w:r>
      <w:proofErr w:type="gramStart"/>
      <w:r w:rsidRPr="0046011E">
        <w:rPr>
          <w:rFonts w:ascii="Times New Roman" w:hAnsi="Times New Roman" w:cs="Times New Roman"/>
          <w:sz w:val="28"/>
          <w:szCs w:val="28"/>
        </w:rPr>
        <w:t>.(</w:t>
      </w:r>
      <w:proofErr w:type="gramEnd"/>
      <w:r w:rsidRPr="0046011E">
        <w:rPr>
          <w:rFonts w:ascii="Times New Roman" w:hAnsi="Times New Roman" w:cs="Times New Roman"/>
          <w:sz w:val="28"/>
          <w:szCs w:val="28"/>
        </w:rPr>
        <w:t>почему?) Затем выясняют, чем отличается фигура овальной формы от круга? (фигура овальной формы вытянута). Сравнивают путем приложения и наложения круга на овал.</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«Посчитай птичек»</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показать образование чисел 6 и 7, научить детей вести счет в пределах 7.</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Содержание. Педагог выставляет на наборном полотне в один ряд 2 группы картино</w:t>
      </w:r>
      <w:proofErr w:type="gramStart"/>
      <w:r w:rsidRPr="0046011E">
        <w:rPr>
          <w:rFonts w:ascii="Times New Roman" w:hAnsi="Times New Roman" w:cs="Times New Roman"/>
          <w:sz w:val="28"/>
          <w:szCs w:val="28"/>
        </w:rPr>
        <w:t>к(</w:t>
      </w:r>
      <w:proofErr w:type="gramEnd"/>
      <w:r w:rsidRPr="0046011E">
        <w:rPr>
          <w:rFonts w:ascii="Times New Roman" w:hAnsi="Times New Roman" w:cs="Times New Roman"/>
          <w:sz w:val="28"/>
          <w:szCs w:val="28"/>
        </w:rPr>
        <w:t>снегирей и синичек(на некотором расстоянии одну от другой и спрашивает: «Как называют этих птиц? Поровну ли их? Как проверить?» Ребенок размещает картинки в 2 ряда, одну под другой. Выясняет, что птиц поровну, по 5. В. добавляет синичку и спрашивает: «Сколько стало синичек? Как получилось 6 синичек? Сколько было? Сколько добавили? Сколько стало? Каких птиц получилось больше? Сколько их? Каких меньше? Сколько их? Какое число больше:6 или 6?Какое меньше? Как сделать, чтобы птиц стало поровну по 6. (Подчеркивает, если одну птицу убрать, то тоже станет поровну по 5). Убирает 1 синицу и спрашивает: «Сколько их стало? Как получилось число 5». Снова добавляет по 1 птичке в каждом ряду и предлагает всем детям сосчитать птиц. Аналогичным образом знакомит с числом 7.</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«Встань на место»</w:t>
      </w:r>
    </w:p>
    <w:p w:rsidR="0046011E" w:rsidRPr="0046011E" w:rsidRDefault="0046011E" w:rsidP="0046011E">
      <w:pPr>
        <w:spacing w:after="0"/>
        <w:jc w:val="both"/>
        <w:rPr>
          <w:rFonts w:ascii="Times New Roman" w:hAnsi="Times New Roman" w:cs="Times New Roman"/>
          <w:sz w:val="28"/>
          <w:szCs w:val="28"/>
        </w:rPr>
      </w:pPr>
      <w:proofErr w:type="gramStart"/>
      <w:r w:rsidRPr="0046011E">
        <w:rPr>
          <w:rFonts w:ascii="Times New Roman" w:hAnsi="Times New Roman" w:cs="Times New Roman"/>
          <w:sz w:val="28"/>
          <w:szCs w:val="28"/>
        </w:rPr>
        <w:t>Цель: упражнять детей в нахождении местоположения: впереди, сзади, слева, справа, перед, за.</w:t>
      </w:r>
      <w:proofErr w:type="gramEnd"/>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Содержание: педагог по очереди вызывает детей, указывает, где им надо встать: «Сережа подойди ко мне, Коля, встань так, чтобы Сережа был сзади тебя. Вера встань перед Ирой» И т. д. Вызвав 5-6 детей, воспитатель просит их назвать, кто впереди и сзади их стоит. Далее детям предлагают повернуться налево или направо и опять назвать, кто и где от них стоит.</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«Где фигура»</w:t>
      </w:r>
    </w:p>
    <w:p w:rsidR="0046011E" w:rsidRPr="0046011E" w:rsidRDefault="0046011E" w:rsidP="0046011E">
      <w:pPr>
        <w:spacing w:after="0"/>
        <w:jc w:val="both"/>
        <w:rPr>
          <w:rFonts w:ascii="Times New Roman" w:hAnsi="Times New Roman" w:cs="Times New Roman"/>
          <w:sz w:val="28"/>
          <w:szCs w:val="28"/>
        </w:rPr>
      </w:pPr>
      <w:proofErr w:type="gramStart"/>
      <w:r w:rsidRPr="0046011E">
        <w:rPr>
          <w:rFonts w:ascii="Times New Roman" w:hAnsi="Times New Roman" w:cs="Times New Roman"/>
          <w:sz w:val="28"/>
          <w:szCs w:val="28"/>
        </w:rPr>
        <w:t>Цель: учить правильно, называть фигуры и их пространственное расположение: посередине, вверху, внизу, слева, справа; запоминать расположение фигур.</w:t>
      </w:r>
      <w:proofErr w:type="gramEnd"/>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 xml:space="preserve">Содержание. Воспитатель  объясняет задание: «Сегодня мы будем учиться запоминать, где какая фигура находится. Для этого их нужно назвать по порядку: сначала фигуру, расположенную в центре (посередине), затем вверху, внизу, слева, справа». Вызывает 1 ребенка. Он по порядку показывает и называет фигуры, место их расположения. Другому ребенку показывает. Другому ребенку предлагают разложить фигуры, как он хочет, назвать их место расположения. Затем ребенок становится спиной к </w:t>
      </w:r>
      <w:proofErr w:type="spellStart"/>
      <w:r w:rsidRPr="0046011E">
        <w:rPr>
          <w:rFonts w:ascii="Times New Roman" w:hAnsi="Times New Roman" w:cs="Times New Roman"/>
          <w:sz w:val="28"/>
          <w:szCs w:val="28"/>
        </w:rPr>
        <w:t>фланелеграфу</w:t>
      </w:r>
      <w:proofErr w:type="spellEnd"/>
      <w:r w:rsidRPr="0046011E">
        <w:rPr>
          <w:rFonts w:ascii="Times New Roman" w:hAnsi="Times New Roman" w:cs="Times New Roman"/>
          <w:sz w:val="28"/>
          <w:szCs w:val="28"/>
        </w:rPr>
        <w:t>, а воспитатель меняет фигуры, расположенные слева и справа. Ребенок поворачивается и отгадывает, что изменилось. Затем все дети называют фигуры и закрывают глаза. Педагог меняет местами фигуры. Открыв глаза, дети угадывают, что изменилось.</w:t>
      </w:r>
    </w:p>
    <w:p w:rsid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bookmarkStart w:id="0" w:name="_GoBack"/>
      <w:bookmarkEnd w:id="0"/>
      <w:r w:rsidRPr="0046011E">
        <w:rPr>
          <w:rFonts w:ascii="Times New Roman" w:hAnsi="Times New Roman" w:cs="Times New Roman"/>
          <w:sz w:val="28"/>
          <w:szCs w:val="28"/>
        </w:rPr>
        <w:t>«Палочки в ряд»</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Цель: закрепить умение строить последовательный ряд по величине.</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Содержание. Воспитатель знакомит детей с новым материалом и объясняет задание: «Нужно палочки построить в ряд так, чтобы они уменьшались по длине». Предупреждает детей, что задание нужно выполнять на глаз (примеривать и перестраивать палочки нельзя). «Чтобы выполнить задание, верно, нужно каждый раз брать самую длинную палочку из всех, которые не уложены в ряд» - поясняет воспитатель.</w:t>
      </w:r>
    </w:p>
    <w:p w:rsidR="0046011E" w:rsidRPr="0046011E" w:rsidRDefault="0046011E" w:rsidP="0046011E">
      <w:pPr>
        <w:spacing w:after="0"/>
        <w:jc w:val="both"/>
        <w:rPr>
          <w:rFonts w:ascii="Times New Roman" w:hAnsi="Times New Roman" w:cs="Times New Roman"/>
          <w:sz w:val="28"/>
          <w:szCs w:val="28"/>
        </w:rPr>
      </w:pPr>
      <w:r w:rsidRPr="0046011E">
        <w:rPr>
          <w:rFonts w:ascii="Times New Roman" w:hAnsi="Times New Roman" w:cs="Times New Roman"/>
          <w:sz w:val="28"/>
          <w:szCs w:val="28"/>
        </w:rPr>
        <w:t>Продолжение следует...</w:t>
      </w:r>
    </w:p>
    <w:p w:rsidR="0046011E" w:rsidRPr="0046011E" w:rsidRDefault="0046011E" w:rsidP="0046011E">
      <w:pPr>
        <w:spacing w:after="0"/>
        <w:jc w:val="both"/>
        <w:rPr>
          <w:rFonts w:ascii="Times New Roman" w:hAnsi="Times New Roman" w:cs="Times New Roman"/>
          <w:sz w:val="28"/>
          <w:szCs w:val="28"/>
        </w:rPr>
      </w:pPr>
    </w:p>
    <w:p w:rsidR="0046011E" w:rsidRPr="0046011E" w:rsidRDefault="0046011E" w:rsidP="0046011E">
      <w:pPr>
        <w:spacing w:after="0"/>
        <w:jc w:val="both"/>
        <w:rPr>
          <w:rFonts w:ascii="Times New Roman" w:hAnsi="Times New Roman" w:cs="Times New Roman"/>
          <w:sz w:val="28"/>
          <w:szCs w:val="28"/>
        </w:rPr>
      </w:pPr>
    </w:p>
    <w:p w:rsidR="00F96188" w:rsidRPr="0046011E" w:rsidRDefault="0046011E" w:rsidP="0046011E">
      <w:pPr>
        <w:spacing w:after="0"/>
        <w:jc w:val="both"/>
        <w:rPr>
          <w:rFonts w:ascii="Times New Roman" w:hAnsi="Times New Roman" w:cs="Times New Roman"/>
          <w:sz w:val="28"/>
          <w:szCs w:val="28"/>
          <w:lang w:val="en-US"/>
        </w:rPr>
      </w:pPr>
      <w:r w:rsidRPr="0046011E">
        <w:rPr>
          <w:rFonts w:ascii="Times New Roman" w:hAnsi="Times New Roman" w:cs="Times New Roman"/>
          <w:sz w:val="28"/>
          <w:szCs w:val="28"/>
          <w:lang w:val="en-US"/>
        </w:rPr>
        <w:t>Read more: http://drujhnaia.blogspot.com/2013/01/blog-post_10.html#ixzz31lIZG3Ve</w:t>
      </w:r>
    </w:p>
    <w:sectPr w:rsidR="00F96188" w:rsidRPr="004601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40F"/>
    <w:rsid w:val="00002B77"/>
    <w:rsid w:val="0000345A"/>
    <w:rsid w:val="000115F3"/>
    <w:rsid w:val="00013705"/>
    <w:rsid w:val="00015DE0"/>
    <w:rsid w:val="00051227"/>
    <w:rsid w:val="0006293F"/>
    <w:rsid w:val="00066C20"/>
    <w:rsid w:val="00070090"/>
    <w:rsid w:val="00075844"/>
    <w:rsid w:val="00084171"/>
    <w:rsid w:val="000A002F"/>
    <w:rsid w:val="000B08DB"/>
    <w:rsid w:val="000B1D93"/>
    <w:rsid w:val="000B40A6"/>
    <w:rsid w:val="000B580D"/>
    <w:rsid w:val="000C4E0A"/>
    <w:rsid w:val="000E0087"/>
    <w:rsid w:val="000F0DB6"/>
    <w:rsid w:val="000F6CE6"/>
    <w:rsid w:val="00135051"/>
    <w:rsid w:val="00151AC1"/>
    <w:rsid w:val="001543A8"/>
    <w:rsid w:val="001608D0"/>
    <w:rsid w:val="001644FF"/>
    <w:rsid w:val="00171F37"/>
    <w:rsid w:val="0017700C"/>
    <w:rsid w:val="00182DBD"/>
    <w:rsid w:val="001A0302"/>
    <w:rsid w:val="001A3190"/>
    <w:rsid w:val="001B7EBF"/>
    <w:rsid w:val="001C50DB"/>
    <w:rsid w:val="001F69B0"/>
    <w:rsid w:val="002037DF"/>
    <w:rsid w:val="002136F8"/>
    <w:rsid w:val="00224B29"/>
    <w:rsid w:val="002366A3"/>
    <w:rsid w:val="0024284F"/>
    <w:rsid w:val="002444FB"/>
    <w:rsid w:val="00252C56"/>
    <w:rsid w:val="002544C8"/>
    <w:rsid w:val="0025682C"/>
    <w:rsid w:val="00262BA7"/>
    <w:rsid w:val="00275D44"/>
    <w:rsid w:val="0028061B"/>
    <w:rsid w:val="0029383D"/>
    <w:rsid w:val="00294575"/>
    <w:rsid w:val="002B3833"/>
    <w:rsid w:val="002C2082"/>
    <w:rsid w:val="002C45BE"/>
    <w:rsid w:val="002C679D"/>
    <w:rsid w:val="002E020E"/>
    <w:rsid w:val="002E224E"/>
    <w:rsid w:val="002F46C6"/>
    <w:rsid w:val="003229FB"/>
    <w:rsid w:val="00331B43"/>
    <w:rsid w:val="003320FF"/>
    <w:rsid w:val="00333097"/>
    <w:rsid w:val="00342C92"/>
    <w:rsid w:val="00351693"/>
    <w:rsid w:val="00356CCB"/>
    <w:rsid w:val="00374725"/>
    <w:rsid w:val="00376114"/>
    <w:rsid w:val="0038176B"/>
    <w:rsid w:val="00386A76"/>
    <w:rsid w:val="00391721"/>
    <w:rsid w:val="00394D4B"/>
    <w:rsid w:val="00396F8C"/>
    <w:rsid w:val="003A0DD3"/>
    <w:rsid w:val="003A5272"/>
    <w:rsid w:val="003D0476"/>
    <w:rsid w:val="003E2483"/>
    <w:rsid w:val="003F0A5D"/>
    <w:rsid w:val="003F5F7D"/>
    <w:rsid w:val="003F6D7D"/>
    <w:rsid w:val="00401EEF"/>
    <w:rsid w:val="00406EA7"/>
    <w:rsid w:val="0042036D"/>
    <w:rsid w:val="004330D4"/>
    <w:rsid w:val="00435C3E"/>
    <w:rsid w:val="004370A5"/>
    <w:rsid w:val="00440790"/>
    <w:rsid w:val="0044188C"/>
    <w:rsid w:val="00453379"/>
    <w:rsid w:val="00455B10"/>
    <w:rsid w:val="0046011E"/>
    <w:rsid w:val="004721A2"/>
    <w:rsid w:val="004764CA"/>
    <w:rsid w:val="00476683"/>
    <w:rsid w:val="0048240F"/>
    <w:rsid w:val="00483E80"/>
    <w:rsid w:val="0049142D"/>
    <w:rsid w:val="0049473B"/>
    <w:rsid w:val="004A7666"/>
    <w:rsid w:val="004C2533"/>
    <w:rsid w:val="004D12E7"/>
    <w:rsid w:val="004E34F6"/>
    <w:rsid w:val="004E4C2C"/>
    <w:rsid w:val="004E6CC9"/>
    <w:rsid w:val="004F162E"/>
    <w:rsid w:val="004F6AA6"/>
    <w:rsid w:val="00532733"/>
    <w:rsid w:val="00541CC6"/>
    <w:rsid w:val="00544519"/>
    <w:rsid w:val="005504F0"/>
    <w:rsid w:val="00551D1B"/>
    <w:rsid w:val="005602C3"/>
    <w:rsid w:val="005607C5"/>
    <w:rsid w:val="005731C9"/>
    <w:rsid w:val="005856C7"/>
    <w:rsid w:val="005876C3"/>
    <w:rsid w:val="00597AC9"/>
    <w:rsid w:val="005A4E9F"/>
    <w:rsid w:val="005B2A1D"/>
    <w:rsid w:val="005B2C19"/>
    <w:rsid w:val="005D0D6A"/>
    <w:rsid w:val="005D1398"/>
    <w:rsid w:val="005E08A8"/>
    <w:rsid w:val="005E6750"/>
    <w:rsid w:val="005E6AB0"/>
    <w:rsid w:val="006011F1"/>
    <w:rsid w:val="0061100A"/>
    <w:rsid w:val="00627609"/>
    <w:rsid w:val="00631E46"/>
    <w:rsid w:val="00635CD8"/>
    <w:rsid w:val="00652D63"/>
    <w:rsid w:val="00661208"/>
    <w:rsid w:val="00687099"/>
    <w:rsid w:val="00693F64"/>
    <w:rsid w:val="006A73EC"/>
    <w:rsid w:val="006B35D3"/>
    <w:rsid w:val="006B513E"/>
    <w:rsid w:val="006C70D6"/>
    <w:rsid w:val="006E512A"/>
    <w:rsid w:val="006F66F7"/>
    <w:rsid w:val="00702552"/>
    <w:rsid w:val="00703AFB"/>
    <w:rsid w:val="007054C3"/>
    <w:rsid w:val="007146A6"/>
    <w:rsid w:val="00716389"/>
    <w:rsid w:val="00720A3F"/>
    <w:rsid w:val="00721E88"/>
    <w:rsid w:val="007229EC"/>
    <w:rsid w:val="0072510D"/>
    <w:rsid w:val="00731519"/>
    <w:rsid w:val="00744CA9"/>
    <w:rsid w:val="007451F4"/>
    <w:rsid w:val="007454BB"/>
    <w:rsid w:val="007835B1"/>
    <w:rsid w:val="00786057"/>
    <w:rsid w:val="00786BD6"/>
    <w:rsid w:val="00787BE7"/>
    <w:rsid w:val="00791A52"/>
    <w:rsid w:val="00792069"/>
    <w:rsid w:val="00794FCC"/>
    <w:rsid w:val="007B0A52"/>
    <w:rsid w:val="007C1FD9"/>
    <w:rsid w:val="007C267D"/>
    <w:rsid w:val="007D1873"/>
    <w:rsid w:val="007F373C"/>
    <w:rsid w:val="0080510B"/>
    <w:rsid w:val="00835520"/>
    <w:rsid w:val="00844139"/>
    <w:rsid w:val="00876D7F"/>
    <w:rsid w:val="008B344E"/>
    <w:rsid w:val="008B47D6"/>
    <w:rsid w:val="008C5684"/>
    <w:rsid w:val="008D0E35"/>
    <w:rsid w:val="008D4DEB"/>
    <w:rsid w:val="008D51D0"/>
    <w:rsid w:val="008D7AC9"/>
    <w:rsid w:val="008E0BC1"/>
    <w:rsid w:val="008F3FFB"/>
    <w:rsid w:val="009045ED"/>
    <w:rsid w:val="00905960"/>
    <w:rsid w:val="00933FDB"/>
    <w:rsid w:val="00943FF9"/>
    <w:rsid w:val="009447A8"/>
    <w:rsid w:val="0095355F"/>
    <w:rsid w:val="00953F12"/>
    <w:rsid w:val="009614F5"/>
    <w:rsid w:val="009702EC"/>
    <w:rsid w:val="009744DC"/>
    <w:rsid w:val="0098166D"/>
    <w:rsid w:val="009859C0"/>
    <w:rsid w:val="00986471"/>
    <w:rsid w:val="00993722"/>
    <w:rsid w:val="009958E4"/>
    <w:rsid w:val="009A59E7"/>
    <w:rsid w:val="009A7CC3"/>
    <w:rsid w:val="009B37C3"/>
    <w:rsid w:val="009D6B5B"/>
    <w:rsid w:val="009E2F40"/>
    <w:rsid w:val="009E3968"/>
    <w:rsid w:val="009F0086"/>
    <w:rsid w:val="009F498C"/>
    <w:rsid w:val="00A0374E"/>
    <w:rsid w:val="00A17E8D"/>
    <w:rsid w:val="00A50303"/>
    <w:rsid w:val="00A50640"/>
    <w:rsid w:val="00A564EC"/>
    <w:rsid w:val="00A76D4D"/>
    <w:rsid w:val="00A84720"/>
    <w:rsid w:val="00A969BD"/>
    <w:rsid w:val="00AA176A"/>
    <w:rsid w:val="00AB3D03"/>
    <w:rsid w:val="00AD1BD8"/>
    <w:rsid w:val="00AE1BE4"/>
    <w:rsid w:val="00AE3A41"/>
    <w:rsid w:val="00AE4CD9"/>
    <w:rsid w:val="00B00519"/>
    <w:rsid w:val="00B0094F"/>
    <w:rsid w:val="00B05CB2"/>
    <w:rsid w:val="00B13027"/>
    <w:rsid w:val="00B147C7"/>
    <w:rsid w:val="00B317EE"/>
    <w:rsid w:val="00B35B99"/>
    <w:rsid w:val="00B53B09"/>
    <w:rsid w:val="00B616D0"/>
    <w:rsid w:val="00B62C25"/>
    <w:rsid w:val="00B64087"/>
    <w:rsid w:val="00B74431"/>
    <w:rsid w:val="00B8247B"/>
    <w:rsid w:val="00B85F18"/>
    <w:rsid w:val="00B866F2"/>
    <w:rsid w:val="00B938E1"/>
    <w:rsid w:val="00B94A6B"/>
    <w:rsid w:val="00B9760A"/>
    <w:rsid w:val="00BA079B"/>
    <w:rsid w:val="00BD3059"/>
    <w:rsid w:val="00C00026"/>
    <w:rsid w:val="00C034D0"/>
    <w:rsid w:val="00C1266D"/>
    <w:rsid w:val="00C1283E"/>
    <w:rsid w:val="00C14CFF"/>
    <w:rsid w:val="00C21E61"/>
    <w:rsid w:val="00C3180D"/>
    <w:rsid w:val="00C32DDD"/>
    <w:rsid w:val="00C509B6"/>
    <w:rsid w:val="00C63441"/>
    <w:rsid w:val="00C921E7"/>
    <w:rsid w:val="00C93917"/>
    <w:rsid w:val="00CA09B3"/>
    <w:rsid w:val="00CB042B"/>
    <w:rsid w:val="00CD651C"/>
    <w:rsid w:val="00CD6765"/>
    <w:rsid w:val="00CD7C11"/>
    <w:rsid w:val="00CF5811"/>
    <w:rsid w:val="00D02A72"/>
    <w:rsid w:val="00D072A9"/>
    <w:rsid w:val="00D13178"/>
    <w:rsid w:val="00D16D73"/>
    <w:rsid w:val="00D17140"/>
    <w:rsid w:val="00D24143"/>
    <w:rsid w:val="00D27671"/>
    <w:rsid w:val="00D42FFD"/>
    <w:rsid w:val="00D4792B"/>
    <w:rsid w:val="00D64C06"/>
    <w:rsid w:val="00D7002C"/>
    <w:rsid w:val="00D75473"/>
    <w:rsid w:val="00DA5326"/>
    <w:rsid w:val="00DA5F60"/>
    <w:rsid w:val="00DA6B15"/>
    <w:rsid w:val="00DC12A9"/>
    <w:rsid w:val="00DE2D6E"/>
    <w:rsid w:val="00DF6B5C"/>
    <w:rsid w:val="00E31C39"/>
    <w:rsid w:val="00E4225C"/>
    <w:rsid w:val="00E433F2"/>
    <w:rsid w:val="00E44E38"/>
    <w:rsid w:val="00E770AA"/>
    <w:rsid w:val="00E82472"/>
    <w:rsid w:val="00E9678C"/>
    <w:rsid w:val="00E976A0"/>
    <w:rsid w:val="00EA39DC"/>
    <w:rsid w:val="00EA7581"/>
    <w:rsid w:val="00EA7FAA"/>
    <w:rsid w:val="00EB07D5"/>
    <w:rsid w:val="00EB0FA6"/>
    <w:rsid w:val="00EB2DD1"/>
    <w:rsid w:val="00ED7D3C"/>
    <w:rsid w:val="00EF26AB"/>
    <w:rsid w:val="00EF3855"/>
    <w:rsid w:val="00EF6D06"/>
    <w:rsid w:val="00F00B2A"/>
    <w:rsid w:val="00F043ED"/>
    <w:rsid w:val="00F06C58"/>
    <w:rsid w:val="00F07EBA"/>
    <w:rsid w:val="00F1223A"/>
    <w:rsid w:val="00F26CED"/>
    <w:rsid w:val="00F31BBB"/>
    <w:rsid w:val="00F37D36"/>
    <w:rsid w:val="00F448AE"/>
    <w:rsid w:val="00F45F7A"/>
    <w:rsid w:val="00F54B3C"/>
    <w:rsid w:val="00F61B05"/>
    <w:rsid w:val="00F6548D"/>
    <w:rsid w:val="00F724B9"/>
    <w:rsid w:val="00F74F87"/>
    <w:rsid w:val="00F96188"/>
    <w:rsid w:val="00FB4219"/>
    <w:rsid w:val="00FC05B4"/>
    <w:rsid w:val="00FD1A19"/>
    <w:rsid w:val="00FE0253"/>
    <w:rsid w:val="00FE2F4B"/>
    <w:rsid w:val="00FF1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4ACF7-D78C-441E-8EFE-A0B08E675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1525</Words>
  <Characters>8699</Characters>
  <Application>Microsoft Office Word</Application>
  <DocSecurity>0</DocSecurity>
  <Lines>72</Lines>
  <Paragraphs>20</Paragraphs>
  <ScaleCrop>false</ScaleCrop>
  <Company>SPecialiST RePack</Company>
  <LinksUpToDate>false</LinksUpToDate>
  <CharactersWithSpaces>10204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комп01 класс1</dc:creator>
  <cp:keywords/>
  <dc:description/>
  <cp:lastModifiedBy>комп01 класс1</cp:lastModifiedBy>
  <cp:revision>3</cp:revision>
  <dcterms:created xsi:type="dcterms:W3CDTF">2014-05-15T06:08:00Z</dcterms:created>
  <dcterms:modified xsi:type="dcterms:W3CDTF">2014-05-15T06:10:00Z</dcterms:modified>
</cp:coreProperties>
</file>